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EE7A" w14:textId="4ACE092D" w:rsidR="007B3F02" w:rsidRPr="007B3F02" w:rsidRDefault="007B3F02" w:rsidP="007B3F02">
      <w:pPr>
        <w:rPr>
          <w:b/>
          <w:sz w:val="22"/>
          <w:szCs w:val="22"/>
        </w:rPr>
      </w:pPr>
    </w:p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84"/>
        <w:gridCol w:w="7444"/>
      </w:tblGrid>
      <w:tr w:rsidR="00175F9C" w14:paraId="0F883189" w14:textId="77777777" w:rsidTr="00967335">
        <w:tc>
          <w:tcPr>
            <w:tcW w:w="2122" w:type="dxa"/>
          </w:tcPr>
          <w:p w14:paraId="29D0B54F" w14:textId="77777777" w:rsidR="00175F9C" w:rsidRDefault="00175F9C" w:rsidP="007B3F02">
            <w:pPr>
              <w:rPr>
                <w:b/>
              </w:rPr>
            </w:pPr>
            <w:r w:rsidRPr="007B3F02">
              <w:rPr>
                <w:b/>
              </w:rPr>
              <w:t>Rettighed</w:t>
            </w:r>
          </w:p>
        </w:tc>
        <w:tc>
          <w:tcPr>
            <w:tcW w:w="7506" w:type="dxa"/>
          </w:tcPr>
          <w:p w14:paraId="46C85C42" w14:textId="77777777" w:rsidR="00175F9C" w:rsidRDefault="00175F9C" w:rsidP="007B3F02">
            <w:pPr>
              <w:rPr>
                <w:b/>
              </w:rPr>
            </w:pPr>
            <w:r w:rsidRPr="007B3F02">
              <w:t>Public</w:t>
            </w:r>
          </w:p>
        </w:tc>
      </w:tr>
      <w:tr w:rsidR="00175F9C" w14:paraId="1B789992" w14:textId="77777777" w:rsidTr="00967335">
        <w:tc>
          <w:tcPr>
            <w:tcW w:w="2122" w:type="dxa"/>
          </w:tcPr>
          <w:p w14:paraId="76E11B46" w14:textId="77777777" w:rsidR="00175F9C" w:rsidRDefault="00175F9C" w:rsidP="007B3F02">
            <w:pPr>
              <w:rPr>
                <w:b/>
              </w:rPr>
            </w:pPr>
            <w:proofErr w:type="spellStart"/>
            <w:r w:rsidRPr="007B3F02">
              <w:rPr>
                <w:b/>
              </w:rPr>
              <w:t>Sidetype</w:t>
            </w:r>
            <w:proofErr w:type="spellEnd"/>
          </w:p>
        </w:tc>
        <w:tc>
          <w:tcPr>
            <w:tcW w:w="7506" w:type="dxa"/>
          </w:tcPr>
          <w:p w14:paraId="34E049B6" w14:textId="77777777" w:rsidR="00175F9C" w:rsidRPr="00175F9C" w:rsidRDefault="00EA52B9" w:rsidP="007B3F02">
            <w:r>
              <w:t>Event</w:t>
            </w:r>
          </w:p>
        </w:tc>
      </w:tr>
      <w:tr w:rsidR="00175F9C" w14:paraId="1D073DA4" w14:textId="77777777" w:rsidTr="00967335">
        <w:tc>
          <w:tcPr>
            <w:tcW w:w="2122" w:type="dxa"/>
          </w:tcPr>
          <w:p w14:paraId="7CA83054" w14:textId="77777777" w:rsidR="00175F9C" w:rsidRDefault="00175F9C" w:rsidP="007B3F02">
            <w:pPr>
              <w:rPr>
                <w:b/>
              </w:rPr>
            </w:pPr>
            <w:r w:rsidRPr="007B3F02">
              <w:rPr>
                <w:b/>
              </w:rPr>
              <w:t>Primær</w:t>
            </w:r>
            <w:r w:rsidR="004A30AA">
              <w:rPr>
                <w:b/>
              </w:rPr>
              <w:t>t</w:t>
            </w:r>
            <w:r w:rsidRPr="007B3F02">
              <w:rPr>
                <w:b/>
              </w:rPr>
              <w:t xml:space="preserve"> emne</w:t>
            </w:r>
          </w:p>
        </w:tc>
        <w:tc>
          <w:tcPr>
            <w:tcW w:w="7506" w:type="dxa"/>
          </w:tcPr>
          <w:p w14:paraId="5B5312DB" w14:textId="77777777" w:rsidR="00B853A9" w:rsidRPr="00175F9C" w:rsidRDefault="00476F77" w:rsidP="00476F77">
            <w:pPr>
              <w:spacing w:line="240" w:lineRule="auto"/>
            </w:pPr>
            <w:r>
              <w:t>Økologi</w:t>
            </w:r>
          </w:p>
        </w:tc>
      </w:tr>
      <w:tr w:rsidR="00175F9C" w14:paraId="3EE56CE6" w14:textId="77777777" w:rsidTr="00967335">
        <w:tc>
          <w:tcPr>
            <w:tcW w:w="2122" w:type="dxa"/>
          </w:tcPr>
          <w:p w14:paraId="39D48D80" w14:textId="77777777" w:rsidR="00175F9C" w:rsidRDefault="00175F9C" w:rsidP="007B3F02">
            <w:pPr>
              <w:rPr>
                <w:b/>
              </w:rPr>
            </w:pPr>
            <w:r w:rsidRPr="007B3F02">
              <w:rPr>
                <w:b/>
              </w:rPr>
              <w:t>Sekundære emner</w:t>
            </w:r>
          </w:p>
        </w:tc>
        <w:tc>
          <w:tcPr>
            <w:tcW w:w="7506" w:type="dxa"/>
          </w:tcPr>
          <w:p w14:paraId="2A4547EF" w14:textId="77777777" w:rsidR="00175F9C" w:rsidRDefault="00476F77" w:rsidP="00B853A9">
            <w:pPr>
              <w:rPr>
                <w:b/>
              </w:rPr>
            </w:pPr>
            <w:r>
              <w:t>Fjerkræ; Kvæg; Natur og vandmiljø; Planter; Svin; Øvrige dyr</w:t>
            </w:r>
          </w:p>
        </w:tc>
      </w:tr>
      <w:tr w:rsidR="00175F9C" w14:paraId="45D2B033" w14:textId="77777777" w:rsidTr="00967335">
        <w:tc>
          <w:tcPr>
            <w:tcW w:w="2122" w:type="dxa"/>
          </w:tcPr>
          <w:p w14:paraId="028F7B91" w14:textId="77777777" w:rsidR="00175F9C" w:rsidRDefault="00175F9C" w:rsidP="007B3F02">
            <w:pPr>
              <w:rPr>
                <w:b/>
              </w:rPr>
            </w:pPr>
            <w:r w:rsidRPr="007B3F02">
              <w:rPr>
                <w:b/>
              </w:rPr>
              <w:t>Brugergruppe</w:t>
            </w:r>
          </w:p>
        </w:tc>
        <w:tc>
          <w:tcPr>
            <w:tcW w:w="7506" w:type="dxa"/>
          </w:tcPr>
          <w:p w14:paraId="55840C24" w14:textId="77777777" w:rsidR="00175F9C" w:rsidRDefault="00B853A9" w:rsidP="007B3F02">
            <w:pPr>
              <w:rPr>
                <w:b/>
              </w:rPr>
            </w:pPr>
            <w:proofErr w:type="spellStart"/>
            <w:r>
              <w:t>Øko</w:t>
            </w:r>
            <w:proofErr w:type="spellEnd"/>
            <w:r>
              <w:t xml:space="preserve"> produktioner (LM og Konsulenter)</w:t>
            </w:r>
            <w:r>
              <w:br/>
            </w:r>
            <w:proofErr w:type="spellStart"/>
            <w:r w:rsidRPr="00B853A9">
              <w:rPr>
                <w:bCs/>
              </w:rPr>
              <w:t>Konv</w:t>
            </w:r>
            <w:proofErr w:type="spellEnd"/>
            <w:r w:rsidRPr="00B853A9">
              <w:rPr>
                <w:bCs/>
              </w:rPr>
              <w:t xml:space="preserve">. </w:t>
            </w:r>
            <w:r>
              <w:rPr>
                <w:bCs/>
              </w:rPr>
              <w:t>p</w:t>
            </w:r>
            <w:r w:rsidRPr="00B853A9">
              <w:rPr>
                <w:bCs/>
              </w:rPr>
              <w:t>roduk</w:t>
            </w:r>
            <w:r>
              <w:rPr>
                <w:bCs/>
              </w:rPr>
              <w:t>t</w:t>
            </w:r>
            <w:r w:rsidRPr="00B853A9">
              <w:rPr>
                <w:bCs/>
              </w:rPr>
              <w:t>ioner</w:t>
            </w:r>
            <w:r>
              <w:rPr>
                <w:b/>
              </w:rPr>
              <w:t xml:space="preserve"> </w:t>
            </w:r>
            <w:r>
              <w:t>(LM og Konsulenter)</w:t>
            </w:r>
            <w:r>
              <w:br/>
            </w:r>
            <w:r w:rsidRPr="00B853A9">
              <w:rPr>
                <w:bCs/>
              </w:rPr>
              <w:t>Rådgivere</w:t>
            </w:r>
            <w:r>
              <w:rPr>
                <w:bCs/>
              </w:rPr>
              <w:t xml:space="preserve">, der rådgiver </w:t>
            </w:r>
            <w:r w:rsidRPr="00B853A9">
              <w:rPr>
                <w:bCs/>
              </w:rPr>
              <w:t>om andet en</w:t>
            </w:r>
            <w:r>
              <w:rPr>
                <w:bCs/>
              </w:rPr>
              <w:t>d</w:t>
            </w:r>
            <w:r w:rsidRPr="00B853A9">
              <w:rPr>
                <w:bCs/>
              </w:rPr>
              <w:t xml:space="preserve"> produktion</w:t>
            </w:r>
            <w:r>
              <w:rPr>
                <w:bCs/>
              </w:rPr>
              <w:t xml:space="preserve"> (Fx jura eller økonomi)</w:t>
            </w:r>
          </w:p>
        </w:tc>
      </w:tr>
      <w:tr w:rsidR="00175F9C" w14:paraId="571CD035" w14:textId="77777777" w:rsidTr="00967335">
        <w:tc>
          <w:tcPr>
            <w:tcW w:w="2122" w:type="dxa"/>
          </w:tcPr>
          <w:p w14:paraId="3EBE6D51" w14:textId="77777777" w:rsidR="00175F9C" w:rsidRDefault="00B853A9" w:rsidP="007B3F02">
            <w:pPr>
              <w:rPr>
                <w:b/>
              </w:rPr>
            </w:pPr>
            <w:r>
              <w:rPr>
                <w:rFonts w:cs="Arial"/>
                <w:b/>
                <w:color w:val="000000"/>
              </w:rPr>
              <w:t>Målgruppeinteresser</w:t>
            </w:r>
          </w:p>
        </w:tc>
        <w:tc>
          <w:tcPr>
            <w:tcW w:w="7506" w:type="dxa"/>
          </w:tcPr>
          <w:p w14:paraId="2A749FA2" w14:textId="77777777" w:rsidR="00175F9C" w:rsidRDefault="00476F77" w:rsidP="007B3F02">
            <w:pPr>
              <w:rPr>
                <w:b/>
              </w:rPr>
            </w:pPr>
            <w:r>
              <w:rPr>
                <w:rFonts w:cs="Arial"/>
                <w:color w:val="000000"/>
              </w:rPr>
              <w:t>Økologi (Eventet skal ramme bredt, da der kan være nogen, der overvejer økologi, men ikke har angivet det som en interesse, der gerne skal se det)</w:t>
            </w:r>
          </w:p>
        </w:tc>
      </w:tr>
      <w:tr w:rsidR="00175F9C" w14:paraId="39018157" w14:textId="77777777" w:rsidTr="00967335">
        <w:tc>
          <w:tcPr>
            <w:tcW w:w="2122" w:type="dxa"/>
          </w:tcPr>
          <w:p w14:paraId="076C709A" w14:textId="77777777" w:rsidR="00175F9C" w:rsidRDefault="00175F9C" w:rsidP="007B3F02">
            <w:pPr>
              <w:rPr>
                <w:b/>
              </w:rPr>
            </w:pPr>
            <w:r w:rsidRPr="007B3F02">
              <w:rPr>
                <w:rFonts w:cs="Arial"/>
                <w:b/>
                <w:color w:val="000000"/>
              </w:rPr>
              <w:t>Taksonomi</w:t>
            </w:r>
          </w:p>
        </w:tc>
        <w:tc>
          <w:tcPr>
            <w:tcW w:w="7506" w:type="dxa"/>
          </w:tcPr>
          <w:p w14:paraId="66287446" w14:textId="77777777" w:rsidR="00175F9C" w:rsidRPr="00EC59E2" w:rsidRDefault="00476F77" w:rsidP="007B3F02">
            <w:pPr>
              <w:rPr>
                <w:b/>
              </w:rPr>
            </w:pPr>
            <w:r>
              <w:t>Økologi; Planter; Fjerkræ; Kvæg; Natur og vandmiljø; Kongres</w:t>
            </w:r>
          </w:p>
        </w:tc>
      </w:tr>
      <w:tr w:rsidR="005432D1" w14:paraId="7C86EC5E" w14:textId="77777777" w:rsidTr="00967335">
        <w:tc>
          <w:tcPr>
            <w:tcW w:w="2122" w:type="dxa"/>
          </w:tcPr>
          <w:p w14:paraId="09CBAD44" w14:textId="77777777" w:rsidR="005432D1" w:rsidRPr="007B3F02" w:rsidRDefault="005432D1" w:rsidP="000C3280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506" w:type="dxa"/>
          </w:tcPr>
          <w:p w14:paraId="65C2C831" w14:textId="77777777" w:rsidR="005432D1" w:rsidRDefault="00476F77" w:rsidP="000C3280">
            <w:r>
              <w:t>Kirsten Holst, KHO</w:t>
            </w:r>
          </w:p>
        </w:tc>
      </w:tr>
      <w:tr w:rsidR="00175F9C" w14:paraId="6989EE7E" w14:textId="77777777" w:rsidTr="00967335">
        <w:tc>
          <w:tcPr>
            <w:tcW w:w="2122" w:type="dxa"/>
          </w:tcPr>
          <w:p w14:paraId="5F26D9EB" w14:textId="77777777" w:rsidR="00175F9C" w:rsidRDefault="00175F9C" w:rsidP="007B3F02">
            <w:pPr>
              <w:rPr>
                <w:b/>
              </w:rPr>
            </w:pPr>
            <w:r>
              <w:rPr>
                <w:b/>
              </w:rPr>
              <w:t>Årstid</w:t>
            </w:r>
          </w:p>
        </w:tc>
        <w:tc>
          <w:tcPr>
            <w:tcW w:w="7506" w:type="dxa"/>
          </w:tcPr>
          <w:p w14:paraId="7082EB4D" w14:textId="77777777" w:rsidR="00175F9C" w:rsidRDefault="00175F9C" w:rsidP="007B3F02">
            <w:pPr>
              <w:rPr>
                <w:b/>
              </w:rPr>
            </w:pPr>
          </w:p>
        </w:tc>
      </w:tr>
      <w:tr w:rsidR="00175F9C" w14:paraId="36D803CF" w14:textId="77777777" w:rsidTr="00967335">
        <w:tc>
          <w:tcPr>
            <w:tcW w:w="2122" w:type="dxa"/>
          </w:tcPr>
          <w:p w14:paraId="6B8F4BFC" w14:textId="77777777" w:rsidR="00175F9C" w:rsidRDefault="00175F9C" w:rsidP="007B3F02">
            <w:pPr>
              <w:rPr>
                <w:b/>
              </w:rPr>
            </w:pPr>
            <w:r w:rsidRPr="007B3F02">
              <w:rPr>
                <w:b/>
              </w:rPr>
              <w:t>Tema</w:t>
            </w:r>
          </w:p>
        </w:tc>
        <w:tc>
          <w:tcPr>
            <w:tcW w:w="7506" w:type="dxa"/>
          </w:tcPr>
          <w:p w14:paraId="7362F82E" w14:textId="77777777" w:rsidR="00175F9C" w:rsidRPr="00175F9C" w:rsidRDefault="00175F9C" w:rsidP="007B3F02"/>
        </w:tc>
      </w:tr>
      <w:tr w:rsidR="005432D1" w14:paraId="308D38B8" w14:textId="77777777" w:rsidTr="00967335">
        <w:tc>
          <w:tcPr>
            <w:tcW w:w="2122" w:type="dxa"/>
          </w:tcPr>
          <w:p w14:paraId="1816E2DC" w14:textId="77777777" w:rsidR="005432D1" w:rsidRDefault="00D66819" w:rsidP="007B3F02">
            <w:pPr>
              <w:rPr>
                <w:b/>
              </w:rPr>
            </w:pPr>
            <w:r>
              <w:rPr>
                <w:b/>
              </w:rPr>
              <w:t>Projektnummer/</w:t>
            </w:r>
            <w:r>
              <w:rPr>
                <w:b/>
              </w:rPr>
              <w:br/>
              <w:t>b</w:t>
            </w:r>
            <w:r w:rsidR="005432D1">
              <w:rPr>
                <w:b/>
              </w:rPr>
              <w:t>evillingsgiver</w:t>
            </w:r>
          </w:p>
        </w:tc>
        <w:tc>
          <w:tcPr>
            <w:tcW w:w="7506" w:type="dxa"/>
          </w:tcPr>
          <w:p w14:paraId="4109D06A" w14:textId="77777777" w:rsidR="005432D1" w:rsidRDefault="00343724" w:rsidP="007B3F02">
            <w:r>
              <w:t>3689; Fonden for økologisk landbrug</w:t>
            </w:r>
          </w:p>
        </w:tc>
      </w:tr>
      <w:tr w:rsidR="00EA52B9" w14:paraId="65D62C36" w14:textId="77777777" w:rsidTr="00967335">
        <w:tc>
          <w:tcPr>
            <w:tcW w:w="2122" w:type="dxa"/>
          </w:tcPr>
          <w:p w14:paraId="34C5A5E3" w14:textId="77777777" w:rsidR="00EA52B9" w:rsidRDefault="00EA52B9" w:rsidP="007B3F02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7506" w:type="dxa"/>
          </w:tcPr>
          <w:p w14:paraId="1D79D467" w14:textId="77777777" w:rsidR="00EA52B9" w:rsidRDefault="00476F77" w:rsidP="007B3F02">
            <w:r>
              <w:t>Ikke så afgørende</w:t>
            </w:r>
          </w:p>
        </w:tc>
      </w:tr>
      <w:tr w:rsidR="00B853A9" w14:paraId="56A82478" w14:textId="77777777" w:rsidTr="00967335">
        <w:tc>
          <w:tcPr>
            <w:tcW w:w="2122" w:type="dxa"/>
          </w:tcPr>
          <w:p w14:paraId="646B07AE" w14:textId="77777777" w:rsidR="00B853A9" w:rsidRDefault="00B853A9" w:rsidP="00B853A9">
            <w:pPr>
              <w:pStyle w:val="Sidehoved"/>
              <w:rPr>
                <w:b/>
              </w:rPr>
            </w:pPr>
            <w:r>
              <w:rPr>
                <w:b/>
              </w:rPr>
              <w:t>Udløbsdato (for fx nyheder)</w:t>
            </w:r>
          </w:p>
        </w:tc>
        <w:tc>
          <w:tcPr>
            <w:tcW w:w="7506" w:type="dxa"/>
          </w:tcPr>
          <w:p w14:paraId="791285E9" w14:textId="77777777" w:rsidR="00B853A9" w:rsidRDefault="00476F77" w:rsidP="00B853A9">
            <w:pPr>
              <w:pStyle w:val="Sidehoved"/>
            </w:pPr>
            <w:r>
              <w:t>Dagen efter eventet</w:t>
            </w:r>
          </w:p>
        </w:tc>
      </w:tr>
    </w:tbl>
    <w:p w14:paraId="0B8BEDEF" w14:textId="77777777" w:rsidR="007B3F02" w:rsidRDefault="007B3F02" w:rsidP="007B3F02">
      <w:pPr>
        <w:spacing w:line="240" w:lineRule="auto"/>
      </w:pPr>
    </w:p>
    <w:p w14:paraId="13546F96" w14:textId="77777777" w:rsidR="00FD2ADD" w:rsidRDefault="00FD2ADD" w:rsidP="007B3F02">
      <w:pPr>
        <w:spacing w:line="240" w:lineRule="auto"/>
        <w:rPr>
          <w:color w:val="FF0000"/>
        </w:rPr>
      </w:pPr>
    </w:p>
    <w:p w14:paraId="1233913D" w14:textId="66802D04" w:rsidR="00476F77" w:rsidRDefault="007A2007" w:rsidP="007B3F02">
      <w:pPr>
        <w:spacing w:line="240" w:lineRule="auto"/>
        <w:rPr>
          <w:color w:val="FF0000"/>
        </w:rPr>
      </w:pPr>
      <w:r w:rsidRPr="00DE1CB6">
        <w:rPr>
          <w:color w:val="FF0000"/>
        </w:rPr>
        <w:t xml:space="preserve">HEROBILLEDE: </w:t>
      </w:r>
      <w:r w:rsidR="00A42C35">
        <w:t>Vedhæftet</w:t>
      </w:r>
    </w:p>
    <w:p w14:paraId="127F296F" w14:textId="77777777" w:rsidR="00DE1CB6" w:rsidRPr="00DE1CB6" w:rsidRDefault="00DE1CB6" w:rsidP="007B3F02">
      <w:pPr>
        <w:spacing w:line="240" w:lineRule="auto"/>
        <w:rPr>
          <w:color w:val="FF0000"/>
        </w:rPr>
      </w:pPr>
    </w:p>
    <w:p w14:paraId="5F579977" w14:textId="49843C8B" w:rsidR="00476F77" w:rsidRDefault="00476F77" w:rsidP="007B3F02">
      <w:pPr>
        <w:spacing w:line="240" w:lineRule="auto"/>
      </w:pPr>
      <w:r>
        <w:t>Dato: 25. – 26. november 2021</w:t>
      </w:r>
    </w:p>
    <w:p w14:paraId="71137BFB" w14:textId="73BD8C8A" w:rsidR="00A63D88" w:rsidRDefault="00A63D88" w:rsidP="007B3F02">
      <w:pPr>
        <w:spacing w:line="240" w:lineRule="auto"/>
      </w:pPr>
      <w:r>
        <w:t>Sted: Vingsted Hotel og Konference center</w:t>
      </w:r>
    </w:p>
    <w:p w14:paraId="49C57F18" w14:textId="77777777" w:rsidR="00A63D88" w:rsidRDefault="00A63D88" w:rsidP="007B3F02">
      <w:pPr>
        <w:spacing w:line="240" w:lineRule="auto"/>
      </w:pPr>
    </w:p>
    <w:p w14:paraId="3EA74EEF" w14:textId="77777777" w:rsidR="00476F77" w:rsidRDefault="00476F77" w:rsidP="007B3F02">
      <w:pPr>
        <w:spacing w:line="240" w:lineRule="auto"/>
      </w:pPr>
    </w:p>
    <w:p w14:paraId="338C0576" w14:textId="1D4AE686" w:rsidR="00476F77" w:rsidRPr="00A63D88" w:rsidRDefault="00476F77" w:rsidP="00A63D88">
      <w:pPr>
        <w:spacing w:after="240" w:line="240" w:lineRule="auto"/>
        <w:rPr>
          <w:color w:val="FF0000"/>
          <w:sz w:val="32"/>
          <w:szCs w:val="32"/>
        </w:rPr>
      </w:pPr>
      <w:r w:rsidRPr="00476F77">
        <w:rPr>
          <w:sz w:val="32"/>
          <w:szCs w:val="32"/>
        </w:rPr>
        <w:t>Økologi</w:t>
      </w:r>
      <w:r w:rsidR="00A42C35">
        <w:rPr>
          <w:sz w:val="32"/>
          <w:szCs w:val="32"/>
        </w:rPr>
        <w:t>k</w:t>
      </w:r>
      <w:r w:rsidRPr="00476F77">
        <w:rPr>
          <w:sz w:val="32"/>
          <w:szCs w:val="32"/>
        </w:rPr>
        <w:t>ongres 2021</w:t>
      </w:r>
      <w:r w:rsidR="00A63D88">
        <w:rPr>
          <w:sz w:val="32"/>
          <w:szCs w:val="32"/>
        </w:rPr>
        <w:t xml:space="preserve"> </w:t>
      </w:r>
      <w:r w:rsidR="006C47F5">
        <w:rPr>
          <w:sz w:val="32"/>
          <w:szCs w:val="32"/>
        </w:rPr>
        <w:t>–</w:t>
      </w:r>
      <w:r w:rsidR="00A63D88" w:rsidRPr="006C47F5">
        <w:rPr>
          <w:sz w:val="32"/>
          <w:szCs w:val="32"/>
        </w:rPr>
        <w:t xml:space="preserve"> </w:t>
      </w:r>
      <w:r w:rsidR="006C47F5" w:rsidRPr="006C47F5">
        <w:rPr>
          <w:sz w:val="32"/>
          <w:szCs w:val="32"/>
        </w:rPr>
        <w:t>fremtidens robuste løsning</w:t>
      </w:r>
    </w:p>
    <w:p w14:paraId="6D2BF52E" w14:textId="3B3677F6" w:rsidR="007A2007" w:rsidRDefault="007A2007" w:rsidP="007A2007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Økologi</w:t>
      </w:r>
      <w:r w:rsidR="00A42C35">
        <w:rPr>
          <w:sz w:val="24"/>
          <w:szCs w:val="24"/>
        </w:rPr>
        <w:t>k</w:t>
      </w:r>
      <w:r>
        <w:rPr>
          <w:sz w:val="24"/>
          <w:szCs w:val="24"/>
        </w:rPr>
        <w:t>ongres 2021 afholdes på Vingsted Hotel og Konferencecenter d. 25. – 26. no</w:t>
      </w:r>
      <w:r w:rsidR="00DE1CB6">
        <w:rPr>
          <w:sz w:val="24"/>
          <w:szCs w:val="24"/>
        </w:rPr>
        <w:t>v</w:t>
      </w:r>
      <w:r>
        <w:rPr>
          <w:sz w:val="24"/>
          <w:szCs w:val="24"/>
        </w:rPr>
        <w:t xml:space="preserve">ember. Kongressen er for alle økologer, og den byder på 38 inspirerende sessioner og mere end </w:t>
      </w:r>
      <w:r w:rsidRPr="009034B1">
        <w:rPr>
          <w:sz w:val="24"/>
          <w:szCs w:val="24"/>
        </w:rPr>
        <w:t>100 oplægsholdere.</w:t>
      </w:r>
    </w:p>
    <w:p w14:paraId="69D5403A" w14:textId="77777777" w:rsidR="007A2007" w:rsidRPr="007A2007" w:rsidRDefault="007A2007" w:rsidP="007A2007">
      <w:pPr>
        <w:spacing w:line="240" w:lineRule="auto"/>
        <w:rPr>
          <w:b/>
          <w:bCs/>
          <w:sz w:val="24"/>
          <w:szCs w:val="24"/>
        </w:rPr>
      </w:pPr>
      <w:r w:rsidRPr="007A2007">
        <w:rPr>
          <w:b/>
          <w:bCs/>
          <w:sz w:val="24"/>
          <w:szCs w:val="24"/>
        </w:rPr>
        <w:t>Kongressen er for dig</w:t>
      </w:r>
    </w:p>
    <w:p w14:paraId="148226CF" w14:textId="14FBD1B8" w:rsidR="007A2007" w:rsidRDefault="00DE1CB6" w:rsidP="007A2007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Programmet har et stort udbud af</w:t>
      </w:r>
      <w:r w:rsidR="007A2007" w:rsidRPr="007A2007">
        <w:rPr>
          <w:sz w:val="24"/>
          <w:szCs w:val="24"/>
        </w:rPr>
        <w:t xml:space="preserve"> sessioner, </w:t>
      </w:r>
      <w:r>
        <w:rPr>
          <w:sz w:val="24"/>
          <w:szCs w:val="24"/>
        </w:rPr>
        <w:t xml:space="preserve">og det giver dig </w:t>
      </w:r>
      <w:r w:rsidR="007A2007" w:rsidRPr="007A2007">
        <w:rPr>
          <w:sz w:val="24"/>
          <w:szCs w:val="24"/>
        </w:rPr>
        <w:t>mulighed for at sammen sætte dit eget kongres-program, der passer til lige netop dine interesser.</w:t>
      </w:r>
    </w:p>
    <w:p w14:paraId="48DA17A7" w14:textId="571E0D42" w:rsidR="00DE1CB6" w:rsidRDefault="00DE1CB6" w:rsidP="00DE1C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Økologi</w:t>
      </w:r>
      <w:r w:rsidR="00A42C35">
        <w:rPr>
          <w:sz w:val="24"/>
          <w:szCs w:val="24"/>
        </w:rPr>
        <w:t>k</w:t>
      </w:r>
      <w:r>
        <w:rPr>
          <w:sz w:val="24"/>
          <w:szCs w:val="24"/>
        </w:rPr>
        <w:t>ongres 2021 giver dig mulighed for at:</w:t>
      </w:r>
    </w:p>
    <w:p w14:paraId="664D81B8" w14:textId="49D09BB4" w:rsidR="00DE1CB6" w:rsidRPr="00DE1CB6" w:rsidRDefault="00DE1CB6" w:rsidP="00DE1CB6">
      <w:pPr>
        <w:pStyle w:val="Opstilling-punkttegn"/>
        <w:rPr>
          <w:sz w:val="24"/>
          <w:szCs w:val="24"/>
        </w:rPr>
      </w:pPr>
      <w:r w:rsidRPr="00DE1CB6">
        <w:rPr>
          <w:sz w:val="24"/>
          <w:szCs w:val="24"/>
        </w:rPr>
        <w:t xml:space="preserve">blive </w:t>
      </w:r>
      <w:r w:rsidR="007A2007" w:rsidRPr="00DE1CB6">
        <w:rPr>
          <w:sz w:val="24"/>
          <w:szCs w:val="24"/>
        </w:rPr>
        <w:t>opdateret med den nyeste viden</w:t>
      </w:r>
    </w:p>
    <w:p w14:paraId="3178D580" w14:textId="489195B0" w:rsidR="00DE1CB6" w:rsidRPr="00DE1CB6" w:rsidRDefault="007A2007" w:rsidP="00DE1CB6">
      <w:pPr>
        <w:pStyle w:val="Opstilling-punkttegn"/>
        <w:rPr>
          <w:sz w:val="24"/>
          <w:szCs w:val="24"/>
        </w:rPr>
      </w:pPr>
      <w:r w:rsidRPr="00DE1CB6">
        <w:rPr>
          <w:sz w:val="24"/>
          <w:szCs w:val="24"/>
        </w:rPr>
        <w:t>deltag</w:t>
      </w:r>
      <w:r w:rsidR="00DE1CB6" w:rsidRPr="00DE1CB6">
        <w:rPr>
          <w:sz w:val="24"/>
          <w:szCs w:val="24"/>
        </w:rPr>
        <w:t>e</w:t>
      </w:r>
      <w:r w:rsidRPr="00DE1CB6">
        <w:rPr>
          <w:sz w:val="24"/>
          <w:szCs w:val="24"/>
        </w:rPr>
        <w:t xml:space="preserve"> i debatter og workshops med branchens mest erfarne specialister </w:t>
      </w:r>
    </w:p>
    <w:p w14:paraId="093F7C33" w14:textId="1F2CB83C" w:rsidR="00DE1CB6" w:rsidRPr="00DE1CB6" w:rsidRDefault="007A2007" w:rsidP="00DE1CB6">
      <w:pPr>
        <w:pStyle w:val="Opstilling-punkttegn"/>
        <w:rPr>
          <w:sz w:val="24"/>
          <w:szCs w:val="24"/>
        </w:rPr>
      </w:pPr>
      <w:r w:rsidRPr="00DE1CB6">
        <w:rPr>
          <w:sz w:val="24"/>
          <w:szCs w:val="24"/>
        </w:rPr>
        <w:t>udveksle erfaringer med andre økologer</w:t>
      </w:r>
    </w:p>
    <w:p w14:paraId="70449AC0" w14:textId="00E86A7A" w:rsidR="007A2007" w:rsidRPr="00DE1CB6" w:rsidRDefault="007A2007" w:rsidP="00DE1CB6">
      <w:pPr>
        <w:pStyle w:val="Opstilling-punkttegn"/>
        <w:spacing w:after="240"/>
        <w:rPr>
          <w:sz w:val="24"/>
          <w:szCs w:val="24"/>
        </w:rPr>
      </w:pPr>
      <w:r w:rsidRPr="00DE1CB6">
        <w:rPr>
          <w:sz w:val="24"/>
          <w:szCs w:val="24"/>
        </w:rPr>
        <w:t xml:space="preserve">dele et godt grin </w:t>
      </w:r>
      <w:r w:rsidR="00DE1CB6" w:rsidRPr="00DE1CB6">
        <w:rPr>
          <w:sz w:val="24"/>
          <w:szCs w:val="24"/>
        </w:rPr>
        <w:t xml:space="preserve">med de andre kongresdeltagere </w:t>
      </w:r>
      <w:r w:rsidRPr="00DE1CB6">
        <w:rPr>
          <w:sz w:val="24"/>
          <w:szCs w:val="24"/>
        </w:rPr>
        <w:t>ved årets kongresmiddag</w:t>
      </w:r>
    </w:p>
    <w:p w14:paraId="6C2BBD28" w14:textId="0FB5FE22" w:rsidR="007A2007" w:rsidRDefault="007A2007" w:rsidP="007A200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Tag din medarbejder med</w:t>
      </w:r>
    </w:p>
    <w:p w14:paraId="53E30790" w14:textId="5FBA683B" w:rsidR="007A2007" w:rsidRPr="007A2007" w:rsidRDefault="007A2007" w:rsidP="007A2007">
      <w:pPr>
        <w:spacing w:after="240" w:line="240" w:lineRule="auto"/>
        <w:rPr>
          <w:sz w:val="24"/>
          <w:szCs w:val="24"/>
        </w:rPr>
      </w:pPr>
      <w:r w:rsidRPr="007A2007">
        <w:rPr>
          <w:sz w:val="24"/>
          <w:szCs w:val="24"/>
        </w:rPr>
        <w:t>Som landmand har du den fordel, at du kan tage én eller flere medarbejdere med på kongressen til reduceret pris.</w:t>
      </w:r>
    </w:p>
    <w:p w14:paraId="1EDAF65D" w14:textId="37640F0F" w:rsidR="00BB75E5" w:rsidRDefault="00A42C35" w:rsidP="007A2007">
      <w:pPr>
        <w:spacing w:after="24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Banner vedhæftet. </w:t>
      </w:r>
    </w:p>
    <w:p w14:paraId="66D95544" w14:textId="7602C808" w:rsidR="001E26A9" w:rsidRPr="00BB75E5" w:rsidRDefault="001E26A9" w:rsidP="007A2007">
      <w:pPr>
        <w:spacing w:after="240" w:line="240" w:lineRule="auto"/>
        <w:rPr>
          <w:color w:val="FF0000"/>
          <w:sz w:val="24"/>
          <w:szCs w:val="24"/>
        </w:rPr>
      </w:pPr>
    </w:p>
    <w:sectPr w:rsidR="001E26A9" w:rsidRPr="00BB75E5" w:rsidSect="008240A4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42BC" w14:textId="77777777" w:rsidR="00476F77" w:rsidRDefault="00476F77" w:rsidP="007B3F02">
      <w:pPr>
        <w:spacing w:line="240" w:lineRule="auto"/>
      </w:pPr>
      <w:r>
        <w:separator/>
      </w:r>
    </w:p>
  </w:endnote>
  <w:endnote w:type="continuationSeparator" w:id="0">
    <w:p w14:paraId="61FA1266" w14:textId="77777777" w:rsidR="00476F77" w:rsidRDefault="00476F77" w:rsidP="007B3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301" w14:textId="39DB4D16" w:rsidR="001E26A9" w:rsidRDefault="001E26A9">
    <w:pPr>
      <w:pStyle w:val="Sidefod"/>
    </w:pPr>
    <w:r>
      <w:rPr>
        <w:noProof/>
        <w:color w:val="FF0000"/>
        <w:sz w:val="24"/>
        <w:szCs w:val="24"/>
      </w:rPr>
      <w:drawing>
        <wp:inline distT="0" distB="0" distL="0" distR="0" wp14:anchorId="2D290668" wp14:editId="19E78D37">
          <wp:extent cx="5297435" cy="719329"/>
          <wp:effectExtent l="0" t="0" r="0" b="508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435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0D5B" w14:textId="77777777" w:rsidR="00476F77" w:rsidRDefault="00476F77" w:rsidP="007B3F02">
      <w:pPr>
        <w:spacing w:line="240" w:lineRule="auto"/>
      </w:pPr>
      <w:r>
        <w:separator/>
      </w:r>
    </w:p>
  </w:footnote>
  <w:footnote w:type="continuationSeparator" w:id="0">
    <w:p w14:paraId="0C5B171B" w14:textId="77777777" w:rsidR="00476F77" w:rsidRDefault="00476F77" w:rsidP="007B3F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54881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C7255"/>
    <w:multiLevelType w:val="hybridMultilevel"/>
    <w:tmpl w:val="06985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681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77"/>
    <w:rsid w:val="000E2942"/>
    <w:rsid w:val="00175F9C"/>
    <w:rsid w:val="00186874"/>
    <w:rsid w:val="001E26A9"/>
    <w:rsid w:val="00223F2E"/>
    <w:rsid w:val="00231E93"/>
    <w:rsid w:val="00241213"/>
    <w:rsid w:val="00343724"/>
    <w:rsid w:val="00353956"/>
    <w:rsid w:val="003D36BB"/>
    <w:rsid w:val="004321DE"/>
    <w:rsid w:val="00471B8F"/>
    <w:rsid w:val="00476F77"/>
    <w:rsid w:val="004A30AA"/>
    <w:rsid w:val="005432D1"/>
    <w:rsid w:val="00571753"/>
    <w:rsid w:val="006C47F5"/>
    <w:rsid w:val="00705D86"/>
    <w:rsid w:val="0072666E"/>
    <w:rsid w:val="007A2007"/>
    <w:rsid w:val="007B3F02"/>
    <w:rsid w:val="008055D6"/>
    <w:rsid w:val="008240A4"/>
    <w:rsid w:val="008E5BC8"/>
    <w:rsid w:val="009034B1"/>
    <w:rsid w:val="009456E3"/>
    <w:rsid w:val="00967335"/>
    <w:rsid w:val="009C1009"/>
    <w:rsid w:val="00A42C35"/>
    <w:rsid w:val="00A44AFA"/>
    <w:rsid w:val="00A63D88"/>
    <w:rsid w:val="00B853A9"/>
    <w:rsid w:val="00BB75E5"/>
    <w:rsid w:val="00C96993"/>
    <w:rsid w:val="00CA5117"/>
    <w:rsid w:val="00CE732B"/>
    <w:rsid w:val="00D25BD1"/>
    <w:rsid w:val="00D66819"/>
    <w:rsid w:val="00DA119C"/>
    <w:rsid w:val="00DC15BB"/>
    <w:rsid w:val="00DD55FA"/>
    <w:rsid w:val="00DE1CB6"/>
    <w:rsid w:val="00E7794E"/>
    <w:rsid w:val="00E83D02"/>
    <w:rsid w:val="00EA52B9"/>
    <w:rsid w:val="00EC59E2"/>
    <w:rsid w:val="00F50D61"/>
    <w:rsid w:val="00FA7A14"/>
    <w:rsid w:val="00FC74E0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0D03"/>
  <w15:chartTrackingRefBased/>
  <w15:docId w15:val="{74708C58-A987-40CF-91D4-21443D69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02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character" w:styleId="Hyperlink">
    <w:name w:val="Hyperlink"/>
    <w:basedOn w:val="Standardskrifttypeiafsnit"/>
    <w:uiPriority w:val="99"/>
    <w:unhideWhenUsed/>
    <w:rsid w:val="007B3F02"/>
    <w:rPr>
      <w:color w:val="07647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B3F0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3F02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7B3F0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3F02"/>
    <w:rPr>
      <w:rFonts w:ascii="Arial" w:hAnsi="Arial"/>
    </w:rPr>
  </w:style>
  <w:style w:type="table" w:styleId="Tabel-Gitter">
    <w:name w:val="Table Grid"/>
    <w:basedOn w:val="Tabel-Normal"/>
    <w:uiPriority w:val="59"/>
    <w:rsid w:val="0017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705D8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71753"/>
    <w:rPr>
      <w:color w:val="E95D0F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DE1CB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d\msoffice\bskabelon\WordEngineTemplates\SEGES%20li_skrive_skabelon_slettemetoden.dotx" TargetMode="External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SEGES li_skrive_skabelon_slettemetoden</Template>
  <TotalTime>0</TotalTime>
  <Pages>2</Pages>
  <Words>237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Marketing &amp; Fagkommunikation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Rosager Duve</dc:creator>
  <cp:keywords/>
  <dc:description/>
  <cp:lastModifiedBy>Ann-Sofie Krogh Andreassen</cp:lastModifiedBy>
  <cp:revision>2</cp:revision>
  <dcterms:created xsi:type="dcterms:W3CDTF">2022-01-06T18:56:00Z</dcterms:created>
  <dcterms:modified xsi:type="dcterms:W3CDTF">2022-01-06T18:56:00Z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