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8CA5" w14:textId="483FE9A7" w:rsidR="007B3F02" w:rsidRPr="007B3F02" w:rsidRDefault="007B3F02" w:rsidP="007B3F02">
      <w:pPr>
        <w:rPr>
          <w:b/>
          <w:sz w:val="22"/>
          <w:szCs w:val="22"/>
        </w:rPr>
      </w:pP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84"/>
        <w:gridCol w:w="7444"/>
      </w:tblGrid>
      <w:tr w:rsidR="00175F9C" w14:paraId="32232D36" w14:textId="77777777" w:rsidTr="00967335">
        <w:tc>
          <w:tcPr>
            <w:tcW w:w="2122" w:type="dxa"/>
          </w:tcPr>
          <w:p w14:paraId="226D8164" w14:textId="77777777" w:rsidR="00175F9C" w:rsidRDefault="00175F9C" w:rsidP="007B3F02">
            <w:pPr>
              <w:rPr>
                <w:b/>
              </w:rPr>
            </w:pPr>
            <w:r w:rsidRPr="007B3F02">
              <w:rPr>
                <w:b/>
              </w:rPr>
              <w:t>Rettighed</w:t>
            </w:r>
          </w:p>
        </w:tc>
        <w:tc>
          <w:tcPr>
            <w:tcW w:w="7506" w:type="dxa"/>
          </w:tcPr>
          <w:p w14:paraId="5E099EEF" w14:textId="4FE1BDD0" w:rsidR="00175F9C" w:rsidRDefault="00175F9C" w:rsidP="007B3F02">
            <w:pPr>
              <w:rPr>
                <w:b/>
              </w:rPr>
            </w:pPr>
            <w:r w:rsidRPr="007B3F02">
              <w:t>Public</w:t>
            </w:r>
          </w:p>
        </w:tc>
      </w:tr>
      <w:tr w:rsidR="00175F9C" w14:paraId="5292BC2C" w14:textId="77777777" w:rsidTr="00967335">
        <w:tc>
          <w:tcPr>
            <w:tcW w:w="2122" w:type="dxa"/>
          </w:tcPr>
          <w:p w14:paraId="0A8A4A29" w14:textId="77777777" w:rsidR="00175F9C" w:rsidRDefault="00175F9C" w:rsidP="007B3F02">
            <w:pPr>
              <w:rPr>
                <w:b/>
              </w:rPr>
            </w:pPr>
            <w:proofErr w:type="spellStart"/>
            <w:r w:rsidRPr="007B3F02">
              <w:rPr>
                <w:b/>
              </w:rPr>
              <w:t>Sidetype</w:t>
            </w:r>
            <w:proofErr w:type="spellEnd"/>
          </w:p>
        </w:tc>
        <w:tc>
          <w:tcPr>
            <w:tcW w:w="7506" w:type="dxa"/>
          </w:tcPr>
          <w:p w14:paraId="764BBCB1" w14:textId="360A55E4" w:rsidR="00175F9C" w:rsidRPr="00175F9C" w:rsidRDefault="00506073" w:rsidP="007B3F02">
            <w:r>
              <w:t>Nyhed</w:t>
            </w:r>
          </w:p>
        </w:tc>
      </w:tr>
      <w:tr w:rsidR="00175F9C" w14:paraId="27051B25" w14:textId="77777777" w:rsidTr="00967335">
        <w:tc>
          <w:tcPr>
            <w:tcW w:w="2122" w:type="dxa"/>
          </w:tcPr>
          <w:p w14:paraId="6249D726" w14:textId="77777777" w:rsidR="00175F9C" w:rsidRDefault="00175F9C" w:rsidP="007B3F02">
            <w:pPr>
              <w:rPr>
                <w:b/>
              </w:rPr>
            </w:pPr>
            <w:r w:rsidRPr="007B3F02">
              <w:rPr>
                <w:b/>
              </w:rPr>
              <w:t>Primær</w:t>
            </w:r>
            <w:r w:rsidR="004A30AA">
              <w:rPr>
                <w:b/>
              </w:rPr>
              <w:t>t</w:t>
            </w:r>
            <w:r w:rsidRPr="007B3F02">
              <w:rPr>
                <w:b/>
              </w:rPr>
              <w:t xml:space="preserve"> emne</w:t>
            </w:r>
          </w:p>
        </w:tc>
        <w:tc>
          <w:tcPr>
            <w:tcW w:w="7506" w:type="dxa"/>
          </w:tcPr>
          <w:p w14:paraId="4D328AD6" w14:textId="61D42DCC" w:rsidR="00B853A9" w:rsidRPr="00175F9C" w:rsidRDefault="00506073" w:rsidP="00506073">
            <w:pPr>
              <w:spacing w:line="240" w:lineRule="auto"/>
            </w:pPr>
            <w:r>
              <w:t>Økologi</w:t>
            </w:r>
          </w:p>
        </w:tc>
      </w:tr>
      <w:tr w:rsidR="00175F9C" w14:paraId="0EA69C37" w14:textId="77777777" w:rsidTr="00967335">
        <w:tc>
          <w:tcPr>
            <w:tcW w:w="2122" w:type="dxa"/>
          </w:tcPr>
          <w:p w14:paraId="09EF2765" w14:textId="77777777" w:rsidR="00175F9C" w:rsidRDefault="00175F9C" w:rsidP="007B3F02">
            <w:pPr>
              <w:rPr>
                <w:b/>
              </w:rPr>
            </w:pPr>
            <w:r w:rsidRPr="007B3F02">
              <w:rPr>
                <w:b/>
              </w:rPr>
              <w:t>Sekundære emner</w:t>
            </w:r>
          </w:p>
        </w:tc>
        <w:tc>
          <w:tcPr>
            <w:tcW w:w="7506" w:type="dxa"/>
          </w:tcPr>
          <w:p w14:paraId="36C71613" w14:textId="7F329E41" w:rsidR="00175F9C" w:rsidRDefault="00506073" w:rsidP="00B853A9">
            <w:pPr>
              <w:rPr>
                <w:b/>
              </w:rPr>
            </w:pPr>
            <w:r>
              <w:t>Fjerkræ; Jura, Kvæg; Natur og vandmiljø; Økonomi og ledelse; Planter; Svin; Øvrige dyr</w:t>
            </w:r>
          </w:p>
        </w:tc>
      </w:tr>
      <w:tr w:rsidR="00175F9C" w14:paraId="666F47C0" w14:textId="77777777" w:rsidTr="00967335">
        <w:tc>
          <w:tcPr>
            <w:tcW w:w="2122" w:type="dxa"/>
          </w:tcPr>
          <w:p w14:paraId="28C39E22" w14:textId="77777777" w:rsidR="00175F9C" w:rsidRDefault="00175F9C" w:rsidP="007B3F02">
            <w:pPr>
              <w:rPr>
                <w:b/>
              </w:rPr>
            </w:pPr>
            <w:r w:rsidRPr="007B3F02">
              <w:rPr>
                <w:b/>
              </w:rPr>
              <w:t>Brugergruppe</w:t>
            </w:r>
          </w:p>
        </w:tc>
        <w:tc>
          <w:tcPr>
            <w:tcW w:w="7506" w:type="dxa"/>
          </w:tcPr>
          <w:p w14:paraId="73964202" w14:textId="12E06618" w:rsidR="00175F9C" w:rsidRDefault="00B853A9" w:rsidP="007B3F02">
            <w:pPr>
              <w:rPr>
                <w:b/>
              </w:rPr>
            </w:pPr>
            <w:proofErr w:type="spellStart"/>
            <w:r>
              <w:t>Øko</w:t>
            </w:r>
            <w:proofErr w:type="spellEnd"/>
            <w:r>
              <w:t xml:space="preserve"> produktioner (LM og Konsulenter)</w:t>
            </w:r>
            <w:r>
              <w:br/>
            </w:r>
            <w:proofErr w:type="spellStart"/>
            <w:r w:rsidRPr="00B853A9">
              <w:rPr>
                <w:bCs/>
              </w:rPr>
              <w:t>Konv</w:t>
            </w:r>
            <w:proofErr w:type="spellEnd"/>
            <w:r w:rsidRPr="00B853A9">
              <w:rPr>
                <w:bCs/>
              </w:rPr>
              <w:t xml:space="preserve">. </w:t>
            </w:r>
            <w:r>
              <w:rPr>
                <w:bCs/>
              </w:rPr>
              <w:t>p</w:t>
            </w:r>
            <w:r w:rsidRPr="00B853A9">
              <w:rPr>
                <w:bCs/>
              </w:rPr>
              <w:t>roduk</w:t>
            </w:r>
            <w:r>
              <w:rPr>
                <w:bCs/>
              </w:rPr>
              <w:t>t</w:t>
            </w:r>
            <w:r w:rsidRPr="00B853A9">
              <w:rPr>
                <w:bCs/>
              </w:rPr>
              <w:t>ioner</w:t>
            </w:r>
            <w:r>
              <w:rPr>
                <w:b/>
              </w:rPr>
              <w:t xml:space="preserve"> </w:t>
            </w:r>
            <w:r>
              <w:t>(LM og Konsulenter)</w:t>
            </w:r>
            <w:r>
              <w:br/>
            </w:r>
            <w:r w:rsidRPr="00B853A9">
              <w:rPr>
                <w:bCs/>
              </w:rPr>
              <w:t>Rådgivere</w:t>
            </w:r>
            <w:r>
              <w:rPr>
                <w:bCs/>
              </w:rPr>
              <w:t xml:space="preserve">, der rådgiver </w:t>
            </w:r>
            <w:r w:rsidRPr="00B853A9">
              <w:rPr>
                <w:bCs/>
              </w:rPr>
              <w:t>om andet en</w:t>
            </w:r>
            <w:r>
              <w:rPr>
                <w:bCs/>
              </w:rPr>
              <w:t>d</w:t>
            </w:r>
            <w:r w:rsidRPr="00B853A9">
              <w:rPr>
                <w:bCs/>
              </w:rPr>
              <w:t xml:space="preserve"> produktion</w:t>
            </w:r>
            <w:r>
              <w:rPr>
                <w:bCs/>
              </w:rPr>
              <w:t xml:space="preserve"> </w:t>
            </w:r>
            <w:r w:rsidR="00506073">
              <w:rPr>
                <w:bCs/>
              </w:rPr>
              <w:t>(</w:t>
            </w:r>
            <w:r>
              <w:rPr>
                <w:bCs/>
              </w:rPr>
              <w:t>jura</w:t>
            </w:r>
            <w:r w:rsidR="00506073">
              <w:rPr>
                <w:bCs/>
              </w:rPr>
              <w:t xml:space="preserve">; </w:t>
            </w:r>
            <w:r>
              <w:rPr>
                <w:bCs/>
              </w:rPr>
              <w:t>økonomi</w:t>
            </w:r>
            <w:r w:rsidR="00506073">
              <w:rPr>
                <w:bCs/>
              </w:rPr>
              <w:t>; ledelse</w:t>
            </w:r>
            <w:r>
              <w:rPr>
                <w:bCs/>
              </w:rPr>
              <w:t>)</w:t>
            </w:r>
          </w:p>
        </w:tc>
      </w:tr>
      <w:tr w:rsidR="00175F9C" w14:paraId="64C1D442" w14:textId="77777777" w:rsidTr="00967335">
        <w:tc>
          <w:tcPr>
            <w:tcW w:w="2122" w:type="dxa"/>
          </w:tcPr>
          <w:p w14:paraId="562088DC" w14:textId="77777777" w:rsidR="00175F9C" w:rsidRDefault="00B853A9" w:rsidP="007B3F02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Målgruppeinteresser</w:t>
            </w:r>
          </w:p>
        </w:tc>
        <w:tc>
          <w:tcPr>
            <w:tcW w:w="7506" w:type="dxa"/>
          </w:tcPr>
          <w:p w14:paraId="392F4048" w14:textId="52C3D1D4" w:rsidR="00175F9C" w:rsidRDefault="00506073" w:rsidP="007B3F02">
            <w:pPr>
              <w:rPr>
                <w:b/>
              </w:rPr>
            </w:pPr>
            <w:r>
              <w:rPr>
                <w:rFonts w:cs="Arial"/>
                <w:color w:val="000000"/>
              </w:rPr>
              <w:t>Alt indenfor økologi</w:t>
            </w:r>
          </w:p>
        </w:tc>
      </w:tr>
      <w:tr w:rsidR="00175F9C" w14:paraId="5CCD3F43" w14:textId="77777777" w:rsidTr="00967335">
        <w:tc>
          <w:tcPr>
            <w:tcW w:w="2122" w:type="dxa"/>
          </w:tcPr>
          <w:p w14:paraId="7AF8DA77" w14:textId="77777777" w:rsidR="00175F9C" w:rsidRDefault="00175F9C" w:rsidP="007B3F02">
            <w:pPr>
              <w:rPr>
                <w:b/>
              </w:rPr>
            </w:pPr>
            <w:r w:rsidRPr="007B3F02">
              <w:rPr>
                <w:rFonts w:cs="Arial"/>
                <w:b/>
                <w:color w:val="000000"/>
              </w:rPr>
              <w:t>Taksonomi</w:t>
            </w:r>
          </w:p>
        </w:tc>
        <w:tc>
          <w:tcPr>
            <w:tcW w:w="7506" w:type="dxa"/>
          </w:tcPr>
          <w:p w14:paraId="72A91D12" w14:textId="3A0E7DD1" w:rsidR="00175F9C" w:rsidRPr="00EC59E2" w:rsidRDefault="00506073" w:rsidP="007B3F02">
            <w:pPr>
              <w:rPr>
                <w:b/>
              </w:rPr>
            </w:pPr>
            <w:r>
              <w:t>Økologi; Fjerkræ; Kvæg; Planter; Svin; Jura; Natur og vandmiljø; Økonomi og ledelse</w:t>
            </w:r>
            <w:r w:rsidR="00BE4190">
              <w:t>; Kongres</w:t>
            </w:r>
          </w:p>
        </w:tc>
      </w:tr>
      <w:tr w:rsidR="005432D1" w14:paraId="1A0563A0" w14:textId="77777777" w:rsidTr="00967335">
        <w:tc>
          <w:tcPr>
            <w:tcW w:w="2122" w:type="dxa"/>
          </w:tcPr>
          <w:p w14:paraId="4900D3C4" w14:textId="77777777" w:rsidR="005432D1" w:rsidRPr="007B3F02" w:rsidRDefault="005432D1" w:rsidP="00FC7710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506" w:type="dxa"/>
          </w:tcPr>
          <w:p w14:paraId="3FC8EBA8" w14:textId="736B0BC9" w:rsidR="005432D1" w:rsidRDefault="00506073" w:rsidP="00FC7710">
            <w:r>
              <w:t xml:space="preserve">Christina Rævskær Thomsen; </w:t>
            </w:r>
            <w:proofErr w:type="spellStart"/>
            <w:r>
              <w:t>chrt</w:t>
            </w:r>
            <w:proofErr w:type="spellEnd"/>
          </w:p>
        </w:tc>
      </w:tr>
      <w:tr w:rsidR="00175F9C" w14:paraId="17BA0AE0" w14:textId="77777777" w:rsidTr="00967335">
        <w:tc>
          <w:tcPr>
            <w:tcW w:w="2122" w:type="dxa"/>
          </w:tcPr>
          <w:p w14:paraId="5BCBB190" w14:textId="77777777" w:rsidR="00175F9C" w:rsidRDefault="00175F9C" w:rsidP="007B3F02">
            <w:pPr>
              <w:rPr>
                <w:b/>
              </w:rPr>
            </w:pPr>
            <w:r>
              <w:rPr>
                <w:b/>
              </w:rPr>
              <w:t>Årstid</w:t>
            </w:r>
          </w:p>
        </w:tc>
        <w:tc>
          <w:tcPr>
            <w:tcW w:w="7506" w:type="dxa"/>
          </w:tcPr>
          <w:p w14:paraId="3067C33F" w14:textId="6CB0080A" w:rsidR="00175F9C" w:rsidRDefault="00175F9C" w:rsidP="007B3F02">
            <w:pPr>
              <w:rPr>
                <w:b/>
              </w:rPr>
            </w:pPr>
          </w:p>
        </w:tc>
      </w:tr>
      <w:tr w:rsidR="00175F9C" w14:paraId="4D8BA664" w14:textId="77777777" w:rsidTr="00967335">
        <w:tc>
          <w:tcPr>
            <w:tcW w:w="2122" w:type="dxa"/>
          </w:tcPr>
          <w:p w14:paraId="573FF5AF" w14:textId="77777777" w:rsidR="00175F9C" w:rsidRDefault="00175F9C" w:rsidP="007B3F02">
            <w:pPr>
              <w:rPr>
                <w:b/>
              </w:rPr>
            </w:pPr>
            <w:r w:rsidRPr="007B3F02">
              <w:rPr>
                <w:b/>
              </w:rPr>
              <w:t>Tema</w:t>
            </w:r>
          </w:p>
        </w:tc>
        <w:tc>
          <w:tcPr>
            <w:tcW w:w="7506" w:type="dxa"/>
          </w:tcPr>
          <w:p w14:paraId="4BC13143" w14:textId="383168BC" w:rsidR="00175F9C" w:rsidRPr="00175F9C" w:rsidRDefault="00175F9C" w:rsidP="007B3F02"/>
        </w:tc>
      </w:tr>
      <w:tr w:rsidR="005432D1" w14:paraId="5250844D" w14:textId="77777777" w:rsidTr="00967335">
        <w:tc>
          <w:tcPr>
            <w:tcW w:w="2122" w:type="dxa"/>
          </w:tcPr>
          <w:p w14:paraId="017B1603" w14:textId="77777777" w:rsidR="005432D1" w:rsidRDefault="00D66819" w:rsidP="007B3F02">
            <w:pPr>
              <w:rPr>
                <w:b/>
              </w:rPr>
            </w:pPr>
            <w:r>
              <w:rPr>
                <w:b/>
              </w:rPr>
              <w:t>Projektnummer/</w:t>
            </w:r>
            <w:r>
              <w:rPr>
                <w:b/>
              </w:rPr>
              <w:br/>
              <w:t>b</w:t>
            </w:r>
            <w:r w:rsidR="005432D1">
              <w:rPr>
                <w:b/>
              </w:rPr>
              <w:t>evillingsgiver</w:t>
            </w:r>
          </w:p>
        </w:tc>
        <w:tc>
          <w:tcPr>
            <w:tcW w:w="7506" w:type="dxa"/>
          </w:tcPr>
          <w:p w14:paraId="7D8A3A78" w14:textId="66A799D9" w:rsidR="00BE4190" w:rsidRDefault="00BE4190" w:rsidP="007B3F02">
            <w:r>
              <w:t>3689</w:t>
            </w:r>
          </w:p>
          <w:p w14:paraId="6A080FBC" w14:textId="2837BE3F" w:rsidR="005432D1" w:rsidRDefault="00BE4190" w:rsidP="007B3F02">
            <w:r>
              <w:t>FØL</w:t>
            </w:r>
          </w:p>
        </w:tc>
      </w:tr>
      <w:tr w:rsidR="00EA52B9" w14:paraId="1FBBE8D8" w14:textId="77777777" w:rsidTr="00967335">
        <w:tc>
          <w:tcPr>
            <w:tcW w:w="2122" w:type="dxa"/>
          </w:tcPr>
          <w:p w14:paraId="75F05D94" w14:textId="77777777" w:rsidR="00EA52B9" w:rsidRDefault="00EA52B9" w:rsidP="007B3F02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7506" w:type="dxa"/>
          </w:tcPr>
          <w:p w14:paraId="2142EE47" w14:textId="136F8184" w:rsidR="00EA52B9" w:rsidRDefault="00506073" w:rsidP="007B3F02">
            <w:r>
              <w:t>d. 2</w:t>
            </w:r>
            <w:r w:rsidR="00274398">
              <w:t>7</w:t>
            </w:r>
            <w:r>
              <w:t xml:space="preserve">. </w:t>
            </w:r>
            <w:r w:rsidR="00274398">
              <w:t>oktober</w:t>
            </w:r>
          </w:p>
        </w:tc>
      </w:tr>
      <w:tr w:rsidR="00B853A9" w14:paraId="56C87091" w14:textId="77777777" w:rsidTr="00967335">
        <w:tc>
          <w:tcPr>
            <w:tcW w:w="2122" w:type="dxa"/>
          </w:tcPr>
          <w:p w14:paraId="06E07226" w14:textId="77777777" w:rsidR="00B853A9" w:rsidRDefault="00B853A9" w:rsidP="00B853A9">
            <w:pPr>
              <w:pStyle w:val="Sidehoved"/>
              <w:rPr>
                <w:b/>
              </w:rPr>
            </w:pPr>
            <w:r>
              <w:rPr>
                <w:b/>
              </w:rPr>
              <w:t>Udløbsdato (for fx nyheder)</w:t>
            </w:r>
          </w:p>
        </w:tc>
        <w:tc>
          <w:tcPr>
            <w:tcW w:w="7506" w:type="dxa"/>
          </w:tcPr>
          <w:p w14:paraId="6B87E0D0" w14:textId="4AC8DD85" w:rsidR="00B853A9" w:rsidRDefault="00506073" w:rsidP="00B853A9">
            <w:pPr>
              <w:pStyle w:val="Sidehoved"/>
            </w:pPr>
            <w:r>
              <w:t>Skal udløbe d</w:t>
            </w:r>
            <w:r w:rsidR="008C119D">
              <w:t>. 3. november</w:t>
            </w:r>
          </w:p>
        </w:tc>
      </w:tr>
    </w:tbl>
    <w:p w14:paraId="23B13F81" w14:textId="77777777" w:rsidR="00DA2973" w:rsidRDefault="00DA2973" w:rsidP="00FC7710">
      <w:pPr>
        <w:spacing w:line="240" w:lineRule="auto"/>
        <w:rPr>
          <w:b/>
        </w:rPr>
      </w:pPr>
    </w:p>
    <w:p w14:paraId="7BB83185" w14:textId="25990FEC" w:rsidR="00FC7710" w:rsidRDefault="00FC7710" w:rsidP="00FC7710">
      <w:pPr>
        <w:spacing w:line="240" w:lineRule="auto"/>
        <w:rPr>
          <w:color w:val="FF0000"/>
        </w:rPr>
      </w:pPr>
      <w:proofErr w:type="spellStart"/>
      <w:r>
        <w:rPr>
          <w:b/>
        </w:rPr>
        <w:t>Herobillede</w:t>
      </w:r>
      <w:proofErr w:type="spellEnd"/>
      <w:r>
        <w:rPr>
          <w:b/>
        </w:rPr>
        <w:t xml:space="preserve">: </w:t>
      </w:r>
    </w:p>
    <w:p w14:paraId="4FECFAEC" w14:textId="02177B57" w:rsidR="00FC7710" w:rsidRDefault="00FC7710" w:rsidP="007B3F02">
      <w:pPr>
        <w:rPr>
          <w:b/>
        </w:rPr>
      </w:pPr>
    </w:p>
    <w:p w14:paraId="0FEAECF2" w14:textId="14B4BA2C" w:rsidR="00FC7710" w:rsidRPr="00A63D88" w:rsidRDefault="00FC7710" w:rsidP="00FC7710">
      <w:pPr>
        <w:spacing w:after="240" w:line="240" w:lineRule="auto"/>
        <w:rPr>
          <w:color w:val="FF0000"/>
          <w:sz w:val="32"/>
          <w:szCs w:val="32"/>
        </w:rPr>
      </w:pPr>
      <w:r w:rsidRPr="00476F77">
        <w:rPr>
          <w:sz w:val="32"/>
          <w:szCs w:val="32"/>
        </w:rPr>
        <w:t>Økologi</w:t>
      </w:r>
      <w:r w:rsidR="003E1EF7">
        <w:rPr>
          <w:sz w:val="32"/>
          <w:szCs w:val="32"/>
        </w:rPr>
        <w:t>ko</w:t>
      </w:r>
      <w:r w:rsidRPr="00476F77">
        <w:rPr>
          <w:sz w:val="32"/>
          <w:szCs w:val="32"/>
        </w:rPr>
        <w:t>ngres 2021</w:t>
      </w:r>
      <w:r>
        <w:rPr>
          <w:sz w:val="32"/>
          <w:szCs w:val="32"/>
        </w:rPr>
        <w:t xml:space="preserve"> –</w:t>
      </w:r>
      <w:r w:rsidRPr="006C47F5">
        <w:rPr>
          <w:sz w:val="32"/>
          <w:szCs w:val="32"/>
        </w:rPr>
        <w:t xml:space="preserve"> </w:t>
      </w:r>
      <w:r w:rsidR="008C119D">
        <w:rPr>
          <w:sz w:val="32"/>
          <w:szCs w:val="32"/>
        </w:rPr>
        <w:t>sidste chance for at spare gebyret</w:t>
      </w:r>
    </w:p>
    <w:p w14:paraId="042298D1" w14:textId="0D028FAC" w:rsidR="00FC7710" w:rsidRPr="006D1491" w:rsidRDefault="008C119D" w:rsidP="006D1491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Tilmeld dig kongressen inden onsdag d. 3. november og spar et gebyr på 250 kr.</w:t>
      </w:r>
    </w:p>
    <w:p w14:paraId="7E1750F4" w14:textId="77777777" w:rsidR="008C119D" w:rsidRPr="008C119D" w:rsidRDefault="008C119D" w:rsidP="008C119D">
      <w:pPr>
        <w:rPr>
          <w:b/>
          <w:bCs/>
          <w:sz w:val="24"/>
          <w:szCs w:val="24"/>
        </w:rPr>
      </w:pPr>
      <w:r w:rsidRPr="008C119D">
        <w:rPr>
          <w:b/>
          <w:bCs/>
          <w:sz w:val="24"/>
          <w:szCs w:val="24"/>
        </w:rPr>
        <w:t>Kongressen er for dig</w:t>
      </w:r>
    </w:p>
    <w:p w14:paraId="6DB81FE8" w14:textId="2B86159F" w:rsidR="008C119D" w:rsidRDefault="008C119D" w:rsidP="008C119D">
      <w:pPr>
        <w:rPr>
          <w:color w:val="FF0000"/>
          <w:sz w:val="24"/>
          <w:szCs w:val="24"/>
        </w:rPr>
      </w:pPr>
      <w:r w:rsidRPr="008C119D">
        <w:rPr>
          <w:sz w:val="24"/>
          <w:szCs w:val="24"/>
        </w:rPr>
        <w:t>Kongressen er for alle økologer – nye såvel som erfarne økologiske landmænd, rådgivere, virksomheder, forskere, studerende og folk fra foodservicesektoren m.m. Kort sagt - en kongres for alle, der interesserer sig for økologi.</w:t>
      </w:r>
      <w:r w:rsidRPr="008C119D">
        <w:rPr>
          <w:color w:val="FF0000"/>
          <w:sz w:val="24"/>
          <w:szCs w:val="24"/>
        </w:rPr>
        <w:t xml:space="preserve"> </w:t>
      </w:r>
    </w:p>
    <w:p w14:paraId="51F83520" w14:textId="3A1AE797" w:rsidR="006D1491" w:rsidRDefault="006D1491" w:rsidP="008C119D">
      <w:pPr>
        <w:rPr>
          <w:color w:val="FF0000"/>
          <w:sz w:val="24"/>
          <w:szCs w:val="24"/>
        </w:rPr>
      </w:pPr>
    </w:p>
    <w:p w14:paraId="353352F7" w14:textId="4F4289F6" w:rsidR="006D1491" w:rsidRPr="006D1491" w:rsidRDefault="006D1491" w:rsidP="008C119D">
      <w:pPr>
        <w:rPr>
          <w:sz w:val="24"/>
          <w:szCs w:val="24"/>
        </w:rPr>
      </w:pPr>
      <w:r>
        <w:rPr>
          <w:sz w:val="24"/>
          <w:szCs w:val="24"/>
        </w:rPr>
        <w:t>Tilmeldingen er åben helt frem til økologikongressen starter, men hvis du tilmelder dig nu, så sparer du 250 kr.</w:t>
      </w:r>
    </w:p>
    <w:p w14:paraId="478C373A" w14:textId="77777777" w:rsidR="008C119D" w:rsidRDefault="008C119D" w:rsidP="008C119D">
      <w:pPr>
        <w:rPr>
          <w:color w:val="FF0000"/>
          <w:sz w:val="24"/>
          <w:szCs w:val="24"/>
        </w:rPr>
      </w:pPr>
    </w:p>
    <w:p w14:paraId="2C6153DF" w14:textId="4BAD0456" w:rsidR="00FC7710" w:rsidRPr="00FC7710" w:rsidRDefault="00FC7710" w:rsidP="008C119D">
      <w:pPr>
        <w:rPr>
          <w:color w:val="FF0000"/>
          <w:sz w:val="24"/>
          <w:szCs w:val="24"/>
        </w:rPr>
      </w:pPr>
      <w:r w:rsidRPr="00FC7710">
        <w:rPr>
          <w:color w:val="FF0000"/>
          <w:sz w:val="24"/>
          <w:szCs w:val="24"/>
        </w:rPr>
        <w:t>KNAP</w:t>
      </w:r>
    </w:p>
    <w:p w14:paraId="7ACA7254" w14:textId="771C1AE7" w:rsidR="00FC7710" w:rsidRPr="00FC7710" w:rsidRDefault="00EC2392" w:rsidP="00FC7710">
      <w:pPr>
        <w:spacing w:after="240"/>
        <w:rPr>
          <w:sz w:val="24"/>
          <w:szCs w:val="24"/>
        </w:rPr>
      </w:pPr>
      <w:hyperlink r:id="rId7" w:history="1">
        <w:r w:rsidR="00FC7710" w:rsidRPr="00FC7710">
          <w:rPr>
            <w:rStyle w:val="Hyperlink"/>
            <w:sz w:val="24"/>
            <w:szCs w:val="24"/>
          </w:rPr>
          <w:t>Tilmeld dig</w:t>
        </w:r>
      </w:hyperlink>
    </w:p>
    <w:p w14:paraId="0F2F4B76" w14:textId="0C4489CF" w:rsidR="00FC7710" w:rsidRDefault="006D1491" w:rsidP="00FC7710">
      <w:pPr>
        <w:pStyle w:val="Opstilling-punkttegn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Programmet er spækfyldt med ny </w:t>
      </w:r>
      <w:proofErr w:type="spellStart"/>
      <w:r>
        <w:rPr>
          <w:b/>
          <w:bCs/>
          <w:sz w:val="24"/>
          <w:szCs w:val="24"/>
        </w:rPr>
        <w:t>øko</w:t>
      </w:r>
      <w:proofErr w:type="spellEnd"/>
      <w:r>
        <w:rPr>
          <w:b/>
          <w:bCs/>
          <w:sz w:val="24"/>
          <w:szCs w:val="24"/>
        </w:rPr>
        <w:t>-viden</w:t>
      </w:r>
    </w:p>
    <w:p w14:paraId="3C677D60" w14:textId="202D2200" w:rsidR="006D1491" w:rsidRDefault="006D1491" w:rsidP="006D1491">
      <w:pPr>
        <w:pStyle w:val="Opstilling-punkttegn"/>
        <w:numPr>
          <w:ilvl w:val="0"/>
          <w:numId w:val="0"/>
        </w:numPr>
        <w:rPr>
          <w:sz w:val="24"/>
          <w:szCs w:val="24"/>
        </w:rPr>
      </w:pPr>
      <w:r w:rsidRPr="006D1491">
        <w:rPr>
          <w:sz w:val="24"/>
          <w:szCs w:val="24"/>
        </w:rPr>
        <w:t xml:space="preserve">Årets program består af </w:t>
      </w:r>
      <w:r>
        <w:rPr>
          <w:sz w:val="24"/>
          <w:szCs w:val="24"/>
        </w:rPr>
        <w:t>37</w:t>
      </w:r>
      <w:r w:rsidRPr="006D1491">
        <w:rPr>
          <w:sz w:val="24"/>
          <w:szCs w:val="24"/>
        </w:rPr>
        <w:t xml:space="preserve"> forskellige sessioner</w:t>
      </w:r>
      <w:r>
        <w:rPr>
          <w:sz w:val="24"/>
          <w:szCs w:val="24"/>
        </w:rPr>
        <w:t>, og der er særligt fokus</w:t>
      </w:r>
      <w:r w:rsidRPr="006D1491">
        <w:rPr>
          <w:sz w:val="24"/>
          <w:szCs w:val="24"/>
        </w:rPr>
        <w:t xml:space="preserve"> på selvforsyning, lokalforsyning og robusthed. De</w:t>
      </w:r>
      <w:r>
        <w:rPr>
          <w:sz w:val="24"/>
          <w:szCs w:val="24"/>
        </w:rPr>
        <w:t>t giver dig</w:t>
      </w:r>
      <w:r w:rsidRPr="006D1491">
        <w:rPr>
          <w:sz w:val="24"/>
          <w:szCs w:val="24"/>
        </w:rPr>
        <w:t xml:space="preserve"> mulighed for at sammensætte dit helt eget kongresprogram, der passer til lige netop dine interesser.</w:t>
      </w:r>
    </w:p>
    <w:p w14:paraId="7E7E20CE" w14:textId="47BD71A0" w:rsidR="006D1491" w:rsidRDefault="006D1491" w:rsidP="006D1491">
      <w:pPr>
        <w:pStyle w:val="Opstilling-punkttegn"/>
        <w:numPr>
          <w:ilvl w:val="0"/>
          <w:numId w:val="0"/>
        </w:numPr>
        <w:rPr>
          <w:sz w:val="24"/>
          <w:szCs w:val="24"/>
        </w:rPr>
      </w:pPr>
    </w:p>
    <w:p w14:paraId="49BCEB74" w14:textId="0AD90E71" w:rsidR="006D1491" w:rsidRDefault="006D1491" w:rsidP="006D1491">
      <w:pPr>
        <w:pStyle w:val="Opstilling-punkttegn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Vidste du i øvrigt, at Claus Meyer </w:t>
      </w:r>
      <w:r w:rsidR="00230CB4">
        <w:rPr>
          <w:sz w:val="24"/>
          <w:szCs w:val="24"/>
        </w:rPr>
        <w:t xml:space="preserve">på Økologikongres 2021 </w:t>
      </w:r>
      <w:r>
        <w:rPr>
          <w:sz w:val="24"/>
          <w:szCs w:val="24"/>
        </w:rPr>
        <w:t>giver sit bud på, hvordan økologien kan bidrage med etisk og sanselig inspiration til fødevarer og måltider?</w:t>
      </w:r>
    </w:p>
    <w:p w14:paraId="5A9899F6" w14:textId="2B576A1B" w:rsidR="006D1491" w:rsidRDefault="006D1491" w:rsidP="006D1491">
      <w:pPr>
        <w:pStyle w:val="Opstilling-punkttegn"/>
        <w:numPr>
          <w:ilvl w:val="0"/>
          <w:numId w:val="0"/>
        </w:numPr>
        <w:rPr>
          <w:sz w:val="24"/>
          <w:szCs w:val="24"/>
        </w:rPr>
      </w:pPr>
    </w:p>
    <w:p w14:paraId="538E4B53" w14:textId="0D8012C5" w:rsidR="006D1491" w:rsidRPr="006D1491" w:rsidRDefault="006D1491" w:rsidP="006D1491">
      <w:pPr>
        <w:pStyle w:val="Opstilling-punkttegn"/>
        <w:numPr>
          <w:ilvl w:val="0"/>
          <w:numId w:val="0"/>
        </w:numPr>
        <w:rPr>
          <w:color w:val="FF0000"/>
          <w:sz w:val="24"/>
          <w:szCs w:val="24"/>
        </w:rPr>
      </w:pPr>
      <w:r w:rsidRPr="006D1491">
        <w:rPr>
          <w:color w:val="FF0000"/>
          <w:sz w:val="24"/>
          <w:szCs w:val="24"/>
        </w:rPr>
        <w:t>KNAP</w:t>
      </w:r>
    </w:p>
    <w:p w14:paraId="055CC4C5" w14:textId="2737BF69" w:rsidR="006D1491" w:rsidRPr="006D1491" w:rsidRDefault="00EC2392" w:rsidP="006D1491">
      <w:pPr>
        <w:pStyle w:val="Opstilling-punkttegn"/>
        <w:numPr>
          <w:ilvl w:val="0"/>
          <w:numId w:val="0"/>
        </w:numPr>
        <w:rPr>
          <w:sz w:val="24"/>
          <w:szCs w:val="24"/>
        </w:rPr>
      </w:pPr>
      <w:hyperlink r:id="rId8" w:history="1">
        <w:r w:rsidR="006D1491" w:rsidRPr="006D1491">
          <w:rPr>
            <w:rStyle w:val="Hyperlink"/>
            <w:sz w:val="24"/>
            <w:szCs w:val="24"/>
          </w:rPr>
          <w:t>Se programmet her</w:t>
        </w:r>
      </w:hyperlink>
    </w:p>
    <w:p w14:paraId="72628460" w14:textId="77777777" w:rsidR="006D1491" w:rsidRDefault="006D1491" w:rsidP="00FC7710">
      <w:pPr>
        <w:pStyle w:val="Opstilling-punkttegn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8F25F05" w14:textId="023EAED3" w:rsidR="00C91685" w:rsidRDefault="00C91685" w:rsidP="00F46EA9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Banner</w:t>
      </w:r>
      <w:r w:rsidR="008C119D">
        <w:rPr>
          <w:color w:val="FF0000"/>
          <w:sz w:val="24"/>
          <w:szCs w:val="24"/>
        </w:rPr>
        <w:t>:</w:t>
      </w:r>
    </w:p>
    <w:p w14:paraId="46EEE34A" w14:textId="56F39457" w:rsidR="008C119D" w:rsidRDefault="008C119D" w:rsidP="00F46EA9">
      <w:pPr>
        <w:spacing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4F4B1912" wp14:editId="5DF56323">
            <wp:extent cx="6120130" cy="1915160"/>
            <wp:effectExtent l="0" t="0" r="0" b="8890"/>
            <wp:docPr id="1" name="Billede 1" descr="Et billede, der indeholder tekst, græs, udendørs, 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græs, udendørs, himmel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C44A" w14:textId="6A9A94F9" w:rsidR="00EC2392" w:rsidRDefault="00EC2392" w:rsidP="00F46EA9">
      <w:pPr>
        <w:spacing w:line="240" w:lineRule="auto"/>
        <w:rPr>
          <w:color w:val="FF0000"/>
          <w:sz w:val="24"/>
          <w:szCs w:val="24"/>
        </w:rPr>
      </w:pPr>
    </w:p>
    <w:p w14:paraId="4751F783" w14:textId="2E913B60" w:rsidR="00EC2392" w:rsidRDefault="00EC2392" w:rsidP="00F46EA9">
      <w:pPr>
        <w:spacing w:line="240" w:lineRule="auto"/>
        <w:rPr>
          <w:color w:val="FF0000"/>
          <w:sz w:val="24"/>
          <w:szCs w:val="24"/>
        </w:rPr>
      </w:pPr>
    </w:p>
    <w:p w14:paraId="149FA31A" w14:textId="4B40CC06" w:rsidR="00EC2392" w:rsidRDefault="00EC2392" w:rsidP="00F46EA9">
      <w:pPr>
        <w:spacing w:line="240" w:lineRule="auto"/>
        <w:rPr>
          <w:color w:val="FF0000"/>
          <w:sz w:val="24"/>
          <w:szCs w:val="24"/>
        </w:rPr>
      </w:pPr>
    </w:p>
    <w:p w14:paraId="0FDFE922" w14:textId="77777777" w:rsidR="00EC2392" w:rsidRDefault="00EC2392" w:rsidP="00F46EA9">
      <w:pPr>
        <w:spacing w:line="240" w:lineRule="auto"/>
        <w:rPr>
          <w:color w:val="FF0000"/>
          <w:sz w:val="24"/>
          <w:szCs w:val="24"/>
        </w:rPr>
      </w:pPr>
    </w:p>
    <w:p w14:paraId="78686F49" w14:textId="59822EE4" w:rsidR="00EC2392" w:rsidRDefault="00EC2392" w:rsidP="00F46EA9">
      <w:pPr>
        <w:spacing w:line="240" w:lineRule="auto"/>
        <w:rPr>
          <w:color w:val="FF0000"/>
          <w:sz w:val="24"/>
          <w:szCs w:val="24"/>
        </w:rPr>
      </w:pPr>
    </w:p>
    <w:p w14:paraId="724DC5E7" w14:textId="318367BC" w:rsidR="00EC2392" w:rsidRDefault="00EC2392" w:rsidP="00F46EA9">
      <w:pPr>
        <w:spacing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192F775C" wp14:editId="5A14CA1D">
            <wp:extent cx="5297435" cy="719329"/>
            <wp:effectExtent l="0" t="0" r="0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35" cy="71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392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9BF7" w14:textId="77777777" w:rsidR="00FC7710" w:rsidRDefault="00FC7710" w:rsidP="007B3F02">
      <w:pPr>
        <w:spacing w:line="240" w:lineRule="auto"/>
      </w:pPr>
      <w:r>
        <w:separator/>
      </w:r>
    </w:p>
  </w:endnote>
  <w:endnote w:type="continuationSeparator" w:id="0">
    <w:p w14:paraId="5AC14C5E" w14:textId="77777777" w:rsidR="00FC7710" w:rsidRDefault="00FC7710" w:rsidP="007B3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E2C4" w14:textId="77777777" w:rsidR="00FC7710" w:rsidRDefault="00FC7710" w:rsidP="007B3F02">
      <w:pPr>
        <w:spacing w:line="240" w:lineRule="auto"/>
      </w:pPr>
      <w:r>
        <w:separator/>
      </w:r>
    </w:p>
  </w:footnote>
  <w:footnote w:type="continuationSeparator" w:id="0">
    <w:p w14:paraId="5D5F7664" w14:textId="77777777" w:rsidR="00FC7710" w:rsidRDefault="00FC7710" w:rsidP="007B3F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5CC7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C7255"/>
    <w:multiLevelType w:val="hybridMultilevel"/>
    <w:tmpl w:val="06985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681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73"/>
    <w:rsid w:val="00040FB3"/>
    <w:rsid w:val="000E2942"/>
    <w:rsid w:val="00175F9C"/>
    <w:rsid w:val="00186874"/>
    <w:rsid w:val="00223F2E"/>
    <w:rsid w:val="00230CB4"/>
    <w:rsid w:val="00231E93"/>
    <w:rsid w:val="00241213"/>
    <w:rsid w:val="00274398"/>
    <w:rsid w:val="00353956"/>
    <w:rsid w:val="003D36BB"/>
    <w:rsid w:val="003E1EF7"/>
    <w:rsid w:val="004321DE"/>
    <w:rsid w:val="00471B8F"/>
    <w:rsid w:val="004A30AA"/>
    <w:rsid w:val="00506073"/>
    <w:rsid w:val="005432D1"/>
    <w:rsid w:val="00571753"/>
    <w:rsid w:val="005939A0"/>
    <w:rsid w:val="006C691F"/>
    <w:rsid w:val="006D1491"/>
    <w:rsid w:val="00705D86"/>
    <w:rsid w:val="0072666E"/>
    <w:rsid w:val="00731D21"/>
    <w:rsid w:val="007B3F02"/>
    <w:rsid w:val="008055D6"/>
    <w:rsid w:val="008240A4"/>
    <w:rsid w:val="008C119D"/>
    <w:rsid w:val="008E5BC8"/>
    <w:rsid w:val="009456E3"/>
    <w:rsid w:val="00967335"/>
    <w:rsid w:val="009C1009"/>
    <w:rsid w:val="00A44AFA"/>
    <w:rsid w:val="00B853A9"/>
    <w:rsid w:val="00BE4190"/>
    <w:rsid w:val="00C91685"/>
    <w:rsid w:val="00C96993"/>
    <w:rsid w:val="00CA5117"/>
    <w:rsid w:val="00CE732B"/>
    <w:rsid w:val="00D25BD1"/>
    <w:rsid w:val="00D66819"/>
    <w:rsid w:val="00DA119C"/>
    <w:rsid w:val="00DA2973"/>
    <w:rsid w:val="00DC15BB"/>
    <w:rsid w:val="00DD55FA"/>
    <w:rsid w:val="00E67483"/>
    <w:rsid w:val="00E7794E"/>
    <w:rsid w:val="00E83D02"/>
    <w:rsid w:val="00E910DE"/>
    <w:rsid w:val="00EA52B9"/>
    <w:rsid w:val="00EC2392"/>
    <w:rsid w:val="00EC59E2"/>
    <w:rsid w:val="00F46EA9"/>
    <w:rsid w:val="00F50D61"/>
    <w:rsid w:val="00FA7A14"/>
    <w:rsid w:val="00FC74E0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832D"/>
  <w15:chartTrackingRefBased/>
  <w15:docId w15:val="{3F3B45AF-088A-46E6-90FC-1FBEEE48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02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Hyperlink">
    <w:name w:val="Hyperlink"/>
    <w:basedOn w:val="Standardskrifttypeiafsnit"/>
    <w:uiPriority w:val="99"/>
    <w:unhideWhenUsed/>
    <w:rsid w:val="007B3F02"/>
    <w:rPr>
      <w:color w:val="07647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B3F0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3F02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7B3F0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3F02"/>
    <w:rPr>
      <w:rFonts w:ascii="Arial" w:hAnsi="Arial"/>
    </w:rPr>
  </w:style>
  <w:style w:type="table" w:styleId="Tabel-Gitter">
    <w:name w:val="Table Grid"/>
    <w:basedOn w:val="Tabel-Normal"/>
    <w:uiPriority w:val="59"/>
    <w:rsid w:val="0017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05D8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71753"/>
    <w:rPr>
      <w:color w:val="E95D0F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FC7710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674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748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7483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74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748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meld.dk/okologi-kongres2021/programmet?utm_source=Landbrugsinfo&amp;utm_medium=Nyhed3&amp;utm_campaign=Oekologikongres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lmeld.dk/okologi-kongres2021/conference?utm_source=Landbrugsinfo&amp;utm_medium=Nyhed3&amp;utm_campaign=Oekologikongres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d\msoffice\bskabelon\WordEngineTemplates\SEGES%20li_skrive_skabelon_slettemetoden.dotx" TargetMode="Externa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SEGES li_skrive_skabelon_slettemetoden</Template>
  <TotalTime>0</TotalTime>
  <Pages>2</Pages>
  <Words>276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Marketing &amp; Fagkommunikation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Rosager Duve</dc:creator>
  <cp:keywords/>
  <dc:description/>
  <cp:lastModifiedBy>Ann-Sofie Krogh Andreassen</cp:lastModifiedBy>
  <cp:revision>2</cp:revision>
  <dcterms:created xsi:type="dcterms:W3CDTF">2022-01-06T18:59:00Z</dcterms:created>
  <dcterms:modified xsi:type="dcterms:W3CDTF">2022-01-06T18:59:00Z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